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545" w:rsidRDefault="00436545">
      <w:pPr>
        <w:jc w:val="center"/>
        <w:rPr>
          <w:rFonts w:asciiTheme="minorHAnsi" w:hAnsiTheme="minorHAnsi" w:cstheme="minorHAnsi"/>
          <w:b/>
        </w:rPr>
      </w:pPr>
    </w:p>
    <w:p w:rsidR="00436545" w:rsidRDefault="005E5DBB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Обоснование расчета плановой цены</w:t>
      </w:r>
    </w:p>
    <w:p w:rsidR="00436545" w:rsidRDefault="00436545">
      <w:pPr>
        <w:rPr>
          <w:rFonts w:asciiTheme="minorHAnsi" w:hAnsiTheme="minorHAnsi" w:cstheme="minorHAnsi"/>
          <w:sz w:val="20"/>
          <w:szCs w:val="20"/>
        </w:rPr>
      </w:pPr>
    </w:p>
    <w:p w:rsidR="00436545" w:rsidRDefault="005E5DBB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320"/>
        <w:gridCol w:w="5503"/>
      </w:tblGrid>
      <w:tr w:rsidR="00436545">
        <w:tc>
          <w:tcPr>
            <w:tcW w:w="704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320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503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20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 лота</w:t>
            </w:r>
          </w:p>
        </w:tc>
        <w:tc>
          <w:tcPr>
            <w:tcW w:w="5503" w:type="dxa"/>
          </w:tcPr>
          <w:p w:rsidR="00436545" w:rsidRDefault="005E5DBB">
            <w:pPr>
              <w:pStyle w:val="afff7"/>
              <w:widowControl w:val="0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Cs w:val="22"/>
                <w:lang w:eastAsia="en-US"/>
              </w:rPr>
              <w:t>71.12.13. Разработка рабочей документации по реконструкции распределительных сетей 6/10-0,4 кВ ГО Большой Камень и Шкотовского района в рамках инвестиционных проектов (L_25-ПЭС-1633 М, L_25-ПЭС-1635)</w:t>
            </w: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20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Номер лота</w:t>
            </w:r>
          </w:p>
        </w:tc>
        <w:tc>
          <w:tcPr>
            <w:tcW w:w="5503" w:type="dxa"/>
          </w:tcPr>
          <w:p w:rsidR="00436545" w:rsidRDefault="0043654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20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Номер лота в инвестиционной программе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и/или производственной программе</w:t>
            </w:r>
          </w:p>
        </w:tc>
        <w:tc>
          <w:tcPr>
            <w:tcW w:w="5503" w:type="dxa"/>
          </w:tcPr>
          <w:p w:rsidR="00436545" w:rsidRDefault="0043654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20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Закупка по лоту планируется </w:t>
            </w:r>
          </w:p>
        </w:tc>
        <w:tc>
          <w:tcPr>
            <w:tcW w:w="5503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Конкурентная</w:t>
            </w: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20" w:type="dxa"/>
          </w:tcPr>
          <w:p w:rsidR="00436545" w:rsidRDefault="005E5DB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Расчет составил</w:t>
            </w:r>
          </w:p>
        </w:tc>
        <w:tc>
          <w:tcPr>
            <w:tcW w:w="5503" w:type="dxa"/>
          </w:tcPr>
          <w:p w:rsidR="00436545" w:rsidRDefault="0043654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436545" w:rsidRDefault="005E5DBB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074"/>
      </w:tblGrid>
      <w:tr w:rsidR="00436545">
        <w:tc>
          <w:tcPr>
            <w:tcW w:w="70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794" w:type="dxa"/>
            <w:gridSpan w:val="2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94" w:type="dxa"/>
            <w:gridSpan w:val="2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Строительные и ремонтные работы</w:t>
            </w: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Метод анализа технико-коммерческих предложений.</w:t>
            </w: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436545">
        <w:tc>
          <w:tcPr>
            <w:tcW w:w="704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Дата расчета (актуализации)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расчета ПЦ</w:t>
            </w:r>
          </w:p>
        </w:tc>
        <w:tc>
          <w:tcPr>
            <w:tcW w:w="507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04.09.2023 г.</w:t>
            </w:r>
          </w:p>
        </w:tc>
      </w:tr>
    </w:tbl>
    <w:p w:rsidR="00436545" w:rsidRDefault="005E5DBB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72"/>
        <w:gridCol w:w="5104"/>
        <w:gridCol w:w="3351"/>
      </w:tblGrid>
      <w:tr w:rsidR="00436545">
        <w:tc>
          <w:tcPr>
            <w:tcW w:w="1072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10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351" w:type="dxa"/>
          </w:tcPr>
          <w:p w:rsidR="00436545" w:rsidRDefault="0043654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36545">
        <w:trPr>
          <w:trHeight w:val="204"/>
        </w:trPr>
        <w:tc>
          <w:tcPr>
            <w:tcW w:w="1072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основным способом </w:t>
            </w:r>
          </w:p>
        </w:tc>
        <w:tc>
          <w:tcPr>
            <w:tcW w:w="3351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10 291 666,67 руб. без НДС</w:t>
            </w:r>
          </w:p>
        </w:tc>
      </w:tr>
      <w:tr w:rsidR="00436545">
        <w:tc>
          <w:tcPr>
            <w:tcW w:w="1072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проверочным способом </w:t>
            </w:r>
          </w:p>
        </w:tc>
        <w:tc>
          <w:tcPr>
            <w:tcW w:w="3351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436545">
        <w:tc>
          <w:tcPr>
            <w:tcW w:w="1072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дополнительным способом </w:t>
            </w:r>
          </w:p>
        </w:tc>
        <w:tc>
          <w:tcPr>
            <w:tcW w:w="3351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Не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применимо</w:t>
            </w:r>
          </w:p>
        </w:tc>
      </w:tr>
      <w:tr w:rsidR="00436545">
        <w:tc>
          <w:tcPr>
            <w:tcW w:w="1072" w:type="dxa"/>
          </w:tcPr>
          <w:p w:rsidR="00436545" w:rsidRDefault="00436545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4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Итоговая ПЦ</w:t>
            </w:r>
          </w:p>
        </w:tc>
        <w:tc>
          <w:tcPr>
            <w:tcW w:w="3351" w:type="dxa"/>
          </w:tcPr>
          <w:p w:rsidR="00436545" w:rsidRDefault="005E5DB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10 291 666,67 руб. без НДС</w:t>
            </w:r>
          </w:p>
        </w:tc>
      </w:tr>
    </w:tbl>
    <w:p w:rsidR="00436545" w:rsidRDefault="005E5DB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Приложения:</w:t>
      </w:r>
    </w:p>
    <w:p w:rsidR="00436545" w:rsidRDefault="005E5DBB">
      <w:pPr>
        <w:pStyle w:val="afff7"/>
        <w:numPr>
          <w:ilvl w:val="0"/>
          <w:numId w:val="23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Общий расчет ПЦ – вкладка-1 «Общий расчет ПЦ» в настоящем файле.</w:t>
      </w:r>
    </w:p>
    <w:p w:rsidR="00436545" w:rsidRDefault="005E5DBB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rPr>
          <w:rFonts w:ascii="Book Antiqua" w:hAnsi="Book Antiqua" w:cstheme="minorHAnsi"/>
          <w:szCs w:val="22"/>
        </w:rPr>
        <w:pict>
          <v:shapetype id="_x0000_tole_rId2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rPr>
          <w:rFonts w:ascii="Book Antiqua" w:hAnsi="Book Antiqua" w:cstheme="minorHAnsi"/>
          <w:szCs w:val="22"/>
        </w:rPr>
        <w:object w:dxaOrig="1440" w:dyaOrig="1440">
          <v:shape id="ole_rId2" o:spid="_x0000_s1026" type="#_x0000_tole_rId2" style="position:absolute;left:0;text-align:left;margin-left:221.85pt;margin-top:0;width:24pt;height:24pt;z-index:251658240;mso-wrap-distance-right:0;mso-position-horizontal-relative:text;mso-position-vertical-relative:text" o:spt="75" o:preferrelative="t" path="m@4@5l@4@11@9@11@9@5xe" filled="f" stroked="f">
            <v:stroke joinstyle="miter"/>
            <v:imagedata r:id="rId8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  <w10:wrap type="square"/>
          </v:shape>
          <o:OLEObject Type="Embed" ProgID="Excel.Sheet.12" ShapeID="ole_rId2" DrawAspect="Icon" ObjectID="_1756276503" r:id="rId9"/>
        </w:object>
      </w:r>
    </w:p>
    <w:p w:rsidR="00436545" w:rsidRDefault="00436545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</w:p>
    <w:p w:rsidR="00436545" w:rsidRDefault="00436545">
      <w:pPr>
        <w:spacing w:before="240" w:after="120"/>
        <w:rPr>
          <w:rFonts w:eastAsia="Calibri"/>
          <w:sz w:val="20"/>
        </w:rPr>
      </w:pPr>
    </w:p>
    <w:p w:rsidR="00436545" w:rsidRDefault="00436545">
      <w:pPr>
        <w:spacing w:before="240" w:after="120"/>
        <w:rPr>
          <w:rFonts w:eastAsia="Calibri"/>
          <w:sz w:val="20"/>
        </w:rPr>
      </w:pPr>
    </w:p>
    <w:p w:rsidR="00436545" w:rsidRDefault="00436545">
      <w:pPr>
        <w:spacing w:before="240" w:after="120"/>
        <w:rPr>
          <w:rFonts w:eastAsia="Calibri"/>
          <w:sz w:val="20"/>
        </w:rPr>
      </w:pPr>
    </w:p>
    <w:p w:rsidR="00436545" w:rsidRDefault="00436545">
      <w:pPr>
        <w:spacing w:before="240" w:after="120"/>
        <w:rPr>
          <w:rFonts w:eastAsia="Calibri"/>
          <w:sz w:val="20"/>
        </w:rPr>
      </w:pPr>
    </w:p>
    <w:p w:rsidR="00436545" w:rsidRDefault="005E5DBB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>
        <w:rPr>
          <w:rFonts w:eastAsia="Calibri"/>
          <w:sz w:val="20"/>
        </w:rPr>
        <w:t xml:space="preserve">Стоимость </w:t>
      </w:r>
      <w:r>
        <w:rPr>
          <w:rFonts w:eastAsia="Calibri"/>
          <w:sz w:val="20"/>
        </w:rPr>
        <w:t>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23.11.2022 № 893.</w:t>
      </w:r>
    </w:p>
    <w:sectPr w:rsidR="00436545">
      <w:footerReference w:type="even" r:id="rId10"/>
      <w:footerReference w:type="default" r:id="rId11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DBB" w:rsidRDefault="005E5DBB">
      <w:r>
        <w:separator/>
      </w:r>
    </w:p>
  </w:endnote>
  <w:endnote w:type="continuationSeparator" w:id="0">
    <w:p w:rsidR="005E5DBB" w:rsidRDefault="005E5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altName w:val="Candara"/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545" w:rsidRDefault="005E5DBB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36545" w:rsidRDefault="005E5DBB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545" w:rsidRDefault="00436545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DBB" w:rsidRDefault="005E5DBB">
      <w:r>
        <w:separator/>
      </w:r>
    </w:p>
  </w:footnote>
  <w:footnote w:type="continuationSeparator" w:id="0">
    <w:p w:rsidR="005E5DBB" w:rsidRDefault="005E5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791"/>
    <w:multiLevelType w:val="multilevel"/>
    <w:tmpl w:val="92C4E92A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472106"/>
    <w:multiLevelType w:val="multilevel"/>
    <w:tmpl w:val="26CCB1AC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F4F78"/>
    <w:multiLevelType w:val="multilevel"/>
    <w:tmpl w:val="F1C4AACE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0B7964BB"/>
    <w:multiLevelType w:val="multilevel"/>
    <w:tmpl w:val="452AB3BE"/>
    <w:lvl w:ilvl="0">
      <w:start w:val="1"/>
      <w:numFmt w:val="russianLower"/>
      <w:pStyle w:val="a0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410357"/>
    <w:multiLevelType w:val="multilevel"/>
    <w:tmpl w:val="A6CC56F2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4ED012F"/>
    <w:multiLevelType w:val="multilevel"/>
    <w:tmpl w:val="4190C56E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D73418"/>
    <w:multiLevelType w:val="multilevel"/>
    <w:tmpl w:val="96C8215A"/>
    <w:lvl w:ilvl="0">
      <w:start w:val="1"/>
      <w:numFmt w:val="russianLower"/>
      <w:pStyle w:val="a1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227929D2"/>
    <w:multiLevelType w:val="multilevel"/>
    <w:tmpl w:val="380EB98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8" w15:restartNumberingAfterBreak="0">
    <w:nsid w:val="28DA6F37"/>
    <w:multiLevelType w:val="multilevel"/>
    <w:tmpl w:val="DDD2707A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9" w15:restartNumberingAfterBreak="0">
    <w:nsid w:val="2CE6371D"/>
    <w:multiLevelType w:val="multilevel"/>
    <w:tmpl w:val="0E38B548"/>
    <w:lvl w:ilvl="0">
      <w:start w:val="1"/>
      <w:numFmt w:val="upperRoman"/>
      <w:pStyle w:val="a2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F1F068E"/>
    <w:multiLevelType w:val="multilevel"/>
    <w:tmpl w:val="6D38A098"/>
    <w:lvl w:ilvl="0">
      <w:start w:val="1"/>
      <w:numFmt w:val="decimal"/>
      <w:pStyle w:val="a3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1" w15:restartNumberingAfterBreak="0">
    <w:nsid w:val="35496DEB"/>
    <w:multiLevelType w:val="multilevel"/>
    <w:tmpl w:val="47AC0A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A1155A5"/>
    <w:multiLevelType w:val="multilevel"/>
    <w:tmpl w:val="B302F5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420C1094"/>
    <w:multiLevelType w:val="multilevel"/>
    <w:tmpl w:val="5D841BFE"/>
    <w:lvl w:ilvl="0">
      <w:start w:val="1"/>
      <w:numFmt w:val="bullet"/>
      <w:pStyle w:val="-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8F01CF"/>
    <w:multiLevelType w:val="multilevel"/>
    <w:tmpl w:val="11869C0C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5" w15:restartNumberingAfterBreak="0">
    <w:nsid w:val="52FF3E8A"/>
    <w:multiLevelType w:val="multilevel"/>
    <w:tmpl w:val="CC1034EE"/>
    <w:lvl w:ilvl="0">
      <w:start w:val="1"/>
      <w:numFmt w:val="bullet"/>
      <w:pStyle w:val="a4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30360A8"/>
    <w:multiLevelType w:val="multilevel"/>
    <w:tmpl w:val="C5A004F0"/>
    <w:lvl w:ilvl="0">
      <w:start w:val="1"/>
      <w:numFmt w:val="bullet"/>
      <w:pStyle w:val="a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6C62FB0"/>
    <w:multiLevelType w:val="multilevel"/>
    <w:tmpl w:val="75826F1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6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1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7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8" w15:restartNumberingAfterBreak="0">
    <w:nsid w:val="57BE62F1"/>
    <w:multiLevelType w:val="multilevel"/>
    <w:tmpl w:val="1A6297D6"/>
    <w:lvl w:ilvl="0">
      <w:start w:val="1"/>
      <w:numFmt w:val="decimal"/>
      <w:pStyle w:val="a8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19" w15:restartNumberingAfterBreak="0">
    <w:nsid w:val="5FDB2A69"/>
    <w:multiLevelType w:val="multilevel"/>
    <w:tmpl w:val="86DC1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6142717E"/>
    <w:multiLevelType w:val="multilevel"/>
    <w:tmpl w:val="62586178"/>
    <w:lvl w:ilvl="0">
      <w:start w:val="1"/>
      <w:numFmt w:val="upperRoman"/>
      <w:pStyle w:val="a9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6C943588"/>
    <w:multiLevelType w:val="multilevel"/>
    <w:tmpl w:val="E4505BE6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1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2" w15:restartNumberingAfterBreak="0">
    <w:nsid w:val="6E68640D"/>
    <w:multiLevelType w:val="multilevel"/>
    <w:tmpl w:val="13FC0764"/>
    <w:lvl w:ilvl="0">
      <w:start w:val="1"/>
      <w:numFmt w:val="decimal"/>
      <w:pStyle w:val="10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72352278"/>
    <w:multiLevelType w:val="multilevel"/>
    <w:tmpl w:val="1AC2D21E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3927849"/>
    <w:multiLevelType w:val="multilevel"/>
    <w:tmpl w:val="A790E5CE"/>
    <w:lvl w:ilvl="0">
      <w:start w:val="1"/>
      <w:numFmt w:val="decimal"/>
      <w:pStyle w:val="11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2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3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25" w15:restartNumberingAfterBreak="0">
    <w:nsid w:val="7A752190"/>
    <w:multiLevelType w:val="multilevel"/>
    <w:tmpl w:val="A9EC736E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26" w15:restartNumberingAfterBreak="0">
    <w:nsid w:val="7C5F09BD"/>
    <w:multiLevelType w:val="multilevel"/>
    <w:tmpl w:val="B63E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3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D0A2D48"/>
    <w:multiLevelType w:val="multilevel"/>
    <w:tmpl w:val="C3620AC8"/>
    <w:lvl w:ilvl="0">
      <w:start w:val="1"/>
      <w:numFmt w:val="decimal"/>
      <w:pStyle w:val="14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6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8"/>
  </w:num>
  <w:num w:numId="2">
    <w:abstractNumId w:val="9"/>
  </w:num>
  <w:num w:numId="3">
    <w:abstractNumId w:val="1"/>
  </w:num>
  <w:num w:numId="4">
    <w:abstractNumId w:val="20"/>
  </w:num>
  <w:num w:numId="5">
    <w:abstractNumId w:val="16"/>
  </w:num>
  <w:num w:numId="6">
    <w:abstractNumId w:val="23"/>
  </w:num>
  <w:num w:numId="7">
    <w:abstractNumId w:val="7"/>
  </w:num>
  <w:num w:numId="8">
    <w:abstractNumId w:val="27"/>
  </w:num>
  <w:num w:numId="9">
    <w:abstractNumId w:val="3"/>
  </w:num>
  <w:num w:numId="10">
    <w:abstractNumId w:val="25"/>
  </w:num>
  <w:num w:numId="11">
    <w:abstractNumId w:val="15"/>
  </w:num>
  <w:num w:numId="12">
    <w:abstractNumId w:val="2"/>
  </w:num>
  <w:num w:numId="13">
    <w:abstractNumId w:val="5"/>
  </w:num>
  <w:num w:numId="14">
    <w:abstractNumId w:val="14"/>
  </w:num>
  <w:num w:numId="15">
    <w:abstractNumId w:val="4"/>
  </w:num>
  <w:num w:numId="16">
    <w:abstractNumId w:val="21"/>
  </w:num>
  <w:num w:numId="17">
    <w:abstractNumId w:val="24"/>
  </w:num>
  <w:num w:numId="18">
    <w:abstractNumId w:val="17"/>
  </w:num>
  <w:num w:numId="19">
    <w:abstractNumId w:val="26"/>
  </w:num>
  <w:num w:numId="20">
    <w:abstractNumId w:val="13"/>
  </w:num>
  <w:num w:numId="21">
    <w:abstractNumId w:val="8"/>
  </w:num>
  <w:num w:numId="22">
    <w:abstractNumId w:val="10"/>
  </w:num>
  <w:num w:numId="23">
    <w:abstractNumId w:val="11"/>
  </w:num>
  <w:num w:numId="24">
    <w:abstractNumId w:val="6"/>
  </w:num>
  <w:num w:numId="25">
    <w:abstractNumId w:val="22"/>
  </w:num>
  <w:num w:numId="26">
    <w:abstractNumId w:val="0"/>
  </w:num>
  <w:num w:numId="27">
    <w:abstractNumId w:val="1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545"/>
    <w:rsid w:val="00436545"/>
    <w:rsid w:val="005E5DBB"/>
    <w:rsid w:val="0072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5B27AE1-4F18-46A9-86D2-1EE3AEFF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5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0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3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9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3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0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4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6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6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0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7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0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1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1f6"/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8">
    <w:name w:val="List Number"/>
    <w:basedOn w:val="aa"/>
    <w:qFormat/>
    <w:rsid w:val="00EF0486"/>
    <w:pPr>
      <w:numPr>
        <w:numId w:val="1"/>
      </w:numPr>
    </w:pPr>
  </w:style>
  <w:style w:type="paragraph" w:styleId="2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2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affe">
    <w:name w:val="Title"/>
    <w:basedOn w:val="aa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5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0">
    <w:name w:val="РГ_Глава_1"/>
    <w:basedOn w:val="aa"/>
    <w:link w:val="19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310">
    <w:name w:val="Маркированный список 31"/>
    <w:basedOn w:val="a5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4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6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9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3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0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0">
    <w:name w:val="РГ_а) табл"/>
    <w:basedOn w:val="a3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0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4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2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1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1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2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3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6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0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7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3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6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0">
    <w:name w:val="-_КЦД"/>
    <w:basedOn w:val="a6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0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3"/>
    <w:link w:val="117"/>
    <w:qFormat/>
    <w:rsid w:val="00B12C77"/>
  </w:style>
  <w:style w:type="paragraph" w:customStyle="1" w:styleId="-">
    <w:name w:val="- таблица"/>
    <w:basedOn w:val="a3"/>
    <w:link w:val="-5"/>
    <w:qFormat/>
    <w:rsid w:val="00D10D9B"/>
    <w:pPr>
      <w:numPr>
        <w:numId w:val="21"/>
      </w:numPr>
    </w:pPr>
  </w:style>
  <w:style w:type="paragraph" w:customStyle="1" w:styleId="a1">
    <w:name w:val="а) таблица"/>
    <w:basedOn w:val="-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6BF42-8F6E-471C-927D-E113EFA72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208</Words>
  <Characters>1192</Characters>
  <Application>Microsoft Office Word</Application>
  <DocSecurity>0</DocSecurity>
  <Lines>9</Lines>
  <Paragraphs>2</Paragraphs>
  <ScaleCrop>false</ScaleCrop>
  <Company>DRSK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Чувашова Ольга Викторовна</cp:lastModifiedBy>
  <cp:revision>55</cp:revision>
  <cp:lastPrinted>2023-09-04T11:48:00Z</cp:lastPrinted>
  <dcterms:created xsi:type="dcterms:W3CDTF">2022-11-15T11:34:00Z</dcterms:created>
  <dcterms:modified xsi:type="dcterms:W3CDTF">2023-09-15T00:48:00Z</dcterms:modified>
  <dc:language>ru-RU</dc:language>
</cp:coreProperties>
</file>